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jc w:val="center"/>
        <w:rPr>
          <w:rFonts w:ascii="微软雅黑" w:hAnsi="微软雅黑" w:eastAsia="微软雅黑"/>
          <w:b/>
          <w:sz w:val="28"/>
        </w:rPr>
      </w:pPr>
      <w:r>
        <w:rPr>
          <w:rFonts w:hint="eastAsia" w:ascii="微软雅黑" w:hAnsi="微软雅黑" w:eastAsia="微软雅黑"/>
          <w:b/>
          <w:sz w:val="28"/>
        </w:rPr>
        <w:t>科研课题申报伦理审查申请及</w:t>
      </w:r>
      <w:r>
        <w:rPr>
          <w:rFonts w:ascii="微软雅黑" w:hAnsi="微软雅黑" w:eastAsia="微软雅黑"/>
          <w:b/>
          <w:sz w:val="28"/>
        </w:rPr>
        <w:t>审批表</w:t>
      </w:r>
    </w:p>
    <w:p>
      <w:pPr>
        <w:pStyle w:val="14"/>
        <w:numPr>
          <w:ilvl w:val="0"/>
          <w:numId w:val="1"/>
        </w:numPr>
        <w:ind w:firstLineChars="0"/>
        <w:jc w:val="left"/>
        <w:rPr>
          <w:b/>
        </w:rPr>
      </w:pPr>
      <w:r>
        <w:rPr>
          <w:rFonts w:hint="eastAsia"/>
          <w:b/>
        </w:rPr>
        <w:t>申请</w:t>
      </w:r>
      <w:r>
        <w:rPr>
          <w:b/>
        </w:rPr>
        <w:t>人填写</w:t>
      </w:r>
      <w:r>
        <w:rPr>
          <w:rFonts w:hint="eastAsia"/>
          <w:b/>
        </w:rPr>
        <w:t>部分</w:t>
      </w:r>
    </w:p>
    <w:tbl>
      <w:tblPr>
        <w:tblStyle w:val="10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541"/>
        <w:gridCol w:w="308"/>
        <w:gridCol w:w="1199"/>
        <w:gridCol w:w="1092"/>
        <w:gridCol w:w="1632"/>
        <w:gridCol w:w="589"/>
        <w:gridCol w:w="539"/>
        <w:gridCol w:w="1162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356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  <w:b/>
              </w:rPr>
              <w:t>研究</w:t>
            </w:r>
            <w:r>
              <w:rPr>
                <w:b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commentRangeStart w:id="0"/>
            <w:r>
              <w:rPr>
                <w:rFonts w:hint="eastAsia" w:asciiTheme="majorEastAsia" w:hAnsiTheme="majorEastAsia" w:eastAsiaTheme="majorEastAsia"/>
              </w:rPr>
              <w:t>申报</w:t>
            </w:r>
            <w:r>
              <w:rPr>
                <w:rFonts w:asciiTheme="majorEastAsia" w:hAnsiTheme="majorEastAsia" w:eastAsiaTheme="majorEastAsia"/>
              </w:rPr>
              <w:t>编号</w:t>
            </w:r>
            <w:commentRangeEnd w:id="0"/>
            <w:r>
              <w:commentReference w:id="0"/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commentRangeStart w:id="1"/>
            <w:r>
              <w:rPr>
                <w:rFonts w:hint="eastAsia" w:asciiTheme="majorEastAsia" w:hAnsiTheme="majorEastAsia" w:eastAsiaTheme="majorEastAsia"/>
              </w:rPr>
              <w:t>项目名称</w:t>
            </w:r>
            <w:commentRangeEnd w:id="1"/>
            <w:r>
              <w:commentReference w:id="1"/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commentRangeStart w:id="2"/>
            <w:r>
              <w:rPr>
                <w:rFonts w:hint="eastAsia" w:asciiTheme="majorEastAsia" w:hAnsiTheme="majorEastAsia" w:eastAsiaTheme="majorEastAsia"/>
              </w:rPr>
              <w:t>项目来源</w:t>
            </w:r>
            <w:commentRangeEnd w:id="2"/>
            <w:r>
              <w:commentReference w:id="2"/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主要研究者</w:t>
            </w:r>
          </w:p>
        </w:tc>
        <w:tc>
          <w:tcPr>
            <w:tcW w:w="119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092" w:type="dxa"/>
            <w:vAlign w:val="center"/>
          </w:tcPr>
          <w:p>
            <w:pPr>
              <w:ind w:right="36" w:rightChars="17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63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128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承担科室</w:t>
            </w:r>
          </w:p>
        </w:tc>
        <w:tc>
          <w:tcPr>
            <w:tcW w:w="2608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356" w:type="dxa"/>
            <w:gridSpan w:val="10"/>
            <w:shd w:val="clear" w:color="auto" w:fill="D8D8D8" w:themeFill="background1" w:themeFillShade="D9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研究具体</w:t>
            </w:r>
            <w:r>
              <w:rPr>
                <w:rFonts w:asciiTheme="majorEastAsia" w:hAnsiTheme="majorEastAsia" w:eastAsiaTheme="majorEastAsia"/>
                <w:b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研究目的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及试验过程</w:t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  <w:i/>
                <w:iCs/>
                <w:color w:val="FF0000"/>
              </w:rPr>
              <w:t>（</w:t>
            </w:r>
            <w:r>
              <w:rPr>
                <w:rFonts w:hint="eastAsia"/>
                <w:i/>
                <w:iCs/>
                <w:color w:val="FF0000"/>
              </w:rPr>
              <w:t>填写</w:t>
            </w:r>
            <w:r>
              <w:rPr>
                <w:i/>
                <w:iCs/>
                <w:color w:val="FF0000"/>
              </w:rPr>
              <w:t>该项目采集样本开展</w:t>
            </w:r>
            <w:r>
              <w:rPr>
                <w:rFonts w:hint="eastAsia"/>
                <w:i/>
                <w:iCs/>
                <w:color w:val="FF0000"/>
              </w:rPr>
              <w:t>什么</w:t>
            </w:r>
            <w:r>
              <w:rPr>
                <w:i/>
                <w:iCs/>
                <w:color w:val="FF0000"/>
              </w:rPr>
              <w:t>研究及其</w:t>
            </w:r>
            <w:r>
              <w:rPr>
                <w:rFonts w:hint="eastAsia"/>
                <w:i/>
                <w:iCs/>
                <w:color w:val="FF0000"/>
              </w:rPr>
              <w:t>目的</w:t>
            </w:r>
            <w:r>
              <w:rPr>
                <w:i/>
                <w:iCs/>
                <w:color w:val="FF0000"/>
              </w:rPr>
              <w:t>，请简要概括</w:t>
            </w:r>
            <w:r>
              <w:rPr>
                <w:rFonts w:hint="eastAsia" w:asciiTheme="majorEastAsia" w:hAnsiTheme="majorEastAsia" w:eastAsiaTheme="majorEastAsia"/>
                <w:i/>
                <w:iCs/>
                <w:color w:val="FF000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研究</w:t>
            </w:r>
            <w:commentRangeStart w:id="3"/>
            <w:r>
              <w:rPr>
                <w:rFonts w:hint="eastAsia" w:asciiTheme="majorEastAsia" w:hAnsiTheme="majorEastAsia" w:eastAsiaTheme="majorEastAsia"/>
              </w:rPr>
              <w:t>方法</w:t>
            </w:r>
            <w:commentRangeEnd w:id="3"/>
            <w:r>
              <w:rPr>
                <w:rStyle w:val="13"/>
              </w:rPr>
              <w:commentReference w:id="3"/>
            </w:r>
          </w:p>
        </w:tc>
        <w:tc>
          <w:tcPr>
            <w:tcW w:w="765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干预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观察性</w:t>
            </w:r>
            <w:r>
              <w:rPr>
                <w:rFonts w:asciiTheme="majorEastAsia" w:hAnsiTheme="majorEastAsia" w:eastAsiaTheme="majorEastAsia"/>
              </w:rPr>
              <w:t>（</w:t>
            </w:r>
            <w:sdt>
              <w:sdtPr>
                <w:rPr>
                  <w:rFonts w:asciiTheme="majorEastAsia" w:hAnsiTheme="majorEastAsia" w:eastAsiaTheme="majorEastAsia"/>
                </w:rPr>
                <w:id w:val="1474645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 w:eastAsiaTheme="minorEastAsia" w:cstheme="minorBidi"/>
                    <w:kern w:val="2"/>
                    <w:sz w:val="21"/>
                    <w:szCs w:val="22"/>
                    <w:lang w:val="en-US" w:eastAsia="zh-CN" w:bidi="ar-SA"/>
                  </w:rPr>
                  <w:t>☒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前瞻性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回顾性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现况性</w:t>
            </w:r>
            <w:r>
              <w:rPr>
                <w:rFonts w:asciiTheme="majorEastAsia" w:hAnsiTheme="majorEastAsia" w:eastAsiaTheme="majorEastAsia"/>
              </w:rPr>
              <w:t>）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样本</w:t>
            </w:r>
            <w:r>
              <w:rPr>
                <w:rFonts w:asciiTheme="majorEastAsia" w:hAnsiTheme="majorEastAsia" w:eastAsiaTheme="majorEastAsia"/>
              </w:rPr>
              <w:t>采集</w:t>
            </w:r>
            <w:r>
              <w:rPr>
                <w:rFonts w:hint="eastAsia" w:asciiTheme="majorEastAsia" w:hAnsiTheme="majorEastAsia" w:eastAsiaTheme="majorEastAsia"/>
              </w:rPr>
              <w:t>/基础研究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研究对象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健康人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患者（疾病：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   </w:t>
            </w:r>
            <w:r>
              <w:rPr>
                <w:rFonts w:hint="eastAsia" w:asciiTheme="majorEastAsia" w:hAnsiTheme="majorEastAsia" w:eastAsiaTheme="majorEastAsia"/>
              </w:rPr>
              <w:t>）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commentRangeStart w:id="4"/>
            <w:r>
              <w:rPr>
                <w:rFonts w:hint="eastAsia" w:asciiTheme="majorEastAsia" w:hAnsiTheme="majorEastAsia" w:eastAsiaTheme="majorEastAsia"/>
              </w:rPr>
              <w:t>样本量</w:t>
            </w:r>
            <w:commentRangeEnd w:id="4"/>
            <w:r>
              <w:rPr>
                <w:rStyle w:val="13"/>
              </w:rPr>
              <w:commentReference w:id="4"/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48" w:type="dxa"/>
            <w:vMerge w:val="restart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样本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采集</w:t>
            </w:r>
          </w:p>
        </w:tc>
        <w:tc>
          <w:tcPr>
            <w:tcW w:w="84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类型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u w:val="single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血液  </w:t>
            </w:r>
            <w:r>
              <w:rPr>
                <w:rFonts w:asciiTheme="majorEastAsia" w:hAnsiTheme="majorEastAsia" w:eastAsiaTheme="majorEastAsia"/>
              </w:rPr>
              <w:t xml:space="preserve">    </w:t>
            </w:r>
            <w:sdt>
              <w:sdtPr>
                <w:rPr>
                  <w:rFonts w:asciiTheme="majorEastAsia" w:hAnsiTheme="majorEastAsia" w:eastAsiaTheme="majorEastAsia"/>
                </w:rPr>
                <w:id w:val="14746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组织   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asciiTheme="majorEastAsia" w:hAnsiTheme="majorEastAsia" w:eastAsiaTheme="majorEastAsia"/>
                </w:rPr>
                <w:id w:val="14746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其他</w:t>
            </w:r>
            <w:r>
              <w:rPr>
                <w:rFonts w:asciiTheme="majorEastAsia" w:hAnsiTheme="majorEastAsia" w:eastAsiaTheme="majorEastAsia"/>
              </w:rPr>
              <w:t>：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是否出境</w:t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48" w:type="dxa"/>
            <w:vMerge w:val="continue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84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来源</w:t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生物样本库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既往留存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计划采集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国际</w:t>
            </w:r>
            <w:commentRangeStart w:id="5"/>
            <w:r>
              <w:rPr>
                <w:rFonts w:asciiTheme="majorEastAsia" w:hAnsiTheme="majorEastAsia" w:eastAsiaTheme="majorEastAsia"/>
              </w:rPr>
              <w:t>合作</w:t>
            </w:r>
            <w:commentRangeEnd w:id="5"/>
            <w:r>
              <w:rPr>
                <w:rStyle w:val="13"/>
              </w:rPr>
              <w:commentReference w:id="5"/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commentRangeStart w:id="6"/>
            <w:r>
              <w:rPr>
                <w:rFonts w:hint="eastAsia" w:asciiTheme="majorEastAsia" w:hAnsiTheme="majorEastAsia" w:eastAsiaTheme="majorEastAsia"/>
              </w:rPr>
              <w:t>使用</w:t>
            </w:r>
            <w:r>
              <w:rPr>
                <w:rFonts w:asciiTheme="majorEastAsia" w:hAnsiTheme="majorEastAsia" w:eastAsiaTheme="majorEastAsia"/>
              </w:rPr>
              <w:t>的药物</w:t>
            </w:r>
            <w:r>
              <w:rPr>
                <w:rFonts w:hint="eastAsia" w:asciiTheme="majorEastAsia" w:hAnsiTheme="majorEastAsia" w:eastAsiaTheme="majorEastAsia"/>
              </w:rPr>
              <w:t>/器械/制剂</w:t>
            </w:r>
            <w:r>
              <w:rPr>
                <w:rFonts w:asciiTheme="majorEastAsia" w:hAnsiTheme="majorEastAsia" w:eastAsiaTheme="majorEastAsia"/>
              </w:rPr>
              <w:t>名称</w:t>
            </w:r>
            <w:commentRangeEnd w:id="6"/>
            <w:r>
              <w:commentReference w:id="6"/>
            </w:r>
          </w:p>
        </w:tc>
        <w:tc>
          <w:tcPr>
            <w:tcW w:w="4512" w:type="dxa"/>
            <w:gridSpan w:val="4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在国内</w:t>
            </w:r>
            <w:r>
              <w:rPr>
                <w:rFonts w:hint="eastAsia" w:asciiTheme="majorEastAsia" w:hAnsiTheme="majorEastAsia" w:eastAsiaTheme="majorEastAsia"/>
              </w:rPr>
              <w:t>上市</w:t>
            </w:r>
          </w:p>
        </w:tc>
        <w:tc>
          <w:tcPr>
            <w:tcW w:w="144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超</w:t>
            </w:r>
            <w:r>
              <w:rPr>
                <w:rFonts w:hint="eastAsia" w:asciiTheme="majorEastAsia" w:hAnsiTheme="majorEastAsia" w:eastAsiaTheme="majorEastAsia"/>
              </w:rPr>
              <w:t>出</w:t>
            </w:r>
            <w:commentRangeStart w:id="7"/>
            <w:r>
              <w:rPr>
                <w:rFonts w:asciiTheme="majorEastAsia" w:hAnsiTheme="majorEastAsia" w:eastAsiaTheme="majorEastAsia"/>
              </w:rPr>
              <w:t>说明书规定剂量</w:t>
            </w:r>
            <w:commentRangeEnd w:id="7"/>
            <w:r>
              <w:rPr>
                <w:rStyle w:val="13"/>
              </w:rPr>
              <w:commentReference w:id="7"/>
            </w:r>
            <w:r>
              <w:rPr>
                <w:rFonts w:hint="eastAsia" w:asciiTheme="majorEastAsia" w:hAnsiTheme="majorEastAsia" w:eastAsiaTheme="majorEastAsia"/>
              </w:rPr>
              <w:t>或方法用药/器械/制剂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超</w:t>
            </w:r>
            <w:r>
              <w:rPr>
                <w:rFonts w:hint="eastAsia" w:asciiTheme="majorEastAsia" w:hAnsiTheme="majorEastAsia" w:eastAsiaTheme="majorEastAsia"/>
              </w:rPr>
              <w:t>出</w:t>
            </w:r>
            <w:r>
              <w:rPr>
                <w:rFonts w:asciiTheme="majorEastAsia" w:hAnsiTheme="majorEastAsia" w:eastAsiaTheme="majorEastAsia"/>
              </w:rPr>
              <w:t>说明书规定适应症</w:t>
            </w:r>
            <w:r>
              <w:rPr>
                <w:rFonts w:hint="eastAsia" w:asciiTheme="majorEastAsia" w:hAnsiTheme="majorEastAsia" w:eastAsiaTheme="majorEastAsia"/>
              </w:rPr>
              <w:t>用药/器械/制剂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22877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99800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-1712174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有前期</w:t>
            </w:r>
            <w:r>
              <w:rPr>
                <w:rFonts w:hint="eastAsia" w:asciiTheme="majorEastAsia" w:hAnsiTheme="majorEastAsia" w:eastAsiaTheme="majorEastAsia"/>
              </w:rPr>
              <w:t>有效的临床研究/基础研究/动物实验</w:t>
            </w:r>
            <w:commentRangeStart w:id="8"/>
            <w:r>
              <w:rPr>
                <w:rFonts w:hint="eastAsia" w:asciiTheme="majorEastAsia" w:hAnsiTheme="majorEastAsia" w:eastAsiaTheme="majorEastAsia"/>
              </w:rPr>
              <w:t>支持</w:t>
            </w:r>
            <w:commentRangeEnd w:id="8"/>
            <w:r>
              <w:rPr>
                <w:rStyle w:val="13"/>
              </w:rPr>
              <w:commentReference w:id="8"/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80146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35523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是否使用</w:t>
            </w:r>
            <w:r>
              <w:rPr>
                <w:rFonts w:asciiTheme="majorEastAsia" w:hAnsiTheme="majorEastAsia" w:eastAsiaTheme="majorEastAsia"/>
              </w:rPr>
              <w:t>安慰剂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185449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77451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2012494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209" w:type="dxa"/>
            <w:gridSpan w:val="7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有基础治疗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40329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是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28571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否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36787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356" w:type="dxa"/>
            <w:gridSpan w:val="10"/>
            <w:vAlign w:val="center"/>
          </w:tcPr>
          <w:p>
            <w:pPr>
              <w:pStyle w:val="14"/>
              <w:numPr>
                <w:ilvl w:val="0"/>
                <w:numId w:val="2"/>
              </w:numPr>
              <w:ind w:firstLineChars="0"/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无</w:t>
            </w:r>
            <w:r>
              <w:rPr>
                <w:rFonts w:asciiTheme="majorEastAsia" w:hAnsiTheme="majorEastAsia" w:eastAsiaTheme="majorEastAsia"/>
              </w:rPr>
              <w:t>基础治疗且</w:t>
            </w:r>
            <w:r>
              <w:rPr>
                <w:rFonts w:hint="eastAsia" w:asciiTheme="majorEastAsia" w:hAnsiTheme="majorEastAsia" w:eastAsiaTheme="majorEastAsia"/>
              </w:rPr>
              <w:t>必须</w:t>
            </w:r>
            <w:r>
              <w:rPr>
                <w:rFonts w:asciiTheme="majorEastAsia" w:hAnsiTheme="majorEastAsia" w:eastAsiaTheme="majorEastAsia"/>
              </w:rPr>
              <w:t>使用安慰剂的原因</w:t>
            </w:r>
            <w:r>
              <w:rPr>
                <w:rFonts w:hint="eastAsia" w:asciiTheme="majorEastAsia" w:hAnsiTheme="majorEastAsia" w:eastAsiaTheme="major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356" w:type="dxa"/>
            <w:gridSpan w:val="10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是否</w:t>
            </w:r>
            <w:r>
              <w:rPr>
                <w:rFonts w:asciiTheme="majorEastAsia" w:hAnsiTheme="majorEastAsia" w:eastAsiaTheme="majorEastAsia"/>
              </w:rPr>
              <w:t>涉</w:t>
            </w:r>
            <w:r>
              <w:rPr>
                <w:rFonts w:hint="eastAsia" w:asciiTheme="majorEastAsia" w:hAnsiTheme="majorEastAsia" w:eastAsiaTheme="majorEastAsia"/>
              </w:rPr>
              <w:t>及</w:t>
            </w:r>
            <w:r>
              <w:rPr>
                <w:rFonts w:asciiTheme="majorEastAsia" w:hAnsiTheme="majorEastAsia" w:eastAsiaTheme="majorEastAsia"/>
              </w:rPr>
              <w:t>以下内容：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389" w:type="dxa"/>
            <w:gridSpan w:val="2"/>
            <w:vMerge w:val="restart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弱势群体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</w:pPr>
            <w:sdt>
              <w:sdtPr>
                <w:rPr>
                  <w:rFonts w:hint="eastAsia"/>
                </w:rPr>
                <w:id w:val="14746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 xml:space="preserve">未成年人    </w:t>
            </w:r>
            <w:sdt>
              <w:sdtPr>
                <w:rPr>
                  <w:rFonts w:hint="eastAsia"/>
                </w:rPr>
                <w:id w:val="14746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孕妇或胎儿</w:t>
            </w:r>
            <w:r>
              <w:t xml:space="preserve">     </w:t>
            </w:r>
            <w:r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746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晚期肿瘤/癌症</w:t>
            </w:r>
            <w:r>
              <w:t>患者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sdt>
              <w:sdtPr>
                <w:rPr>
                  <w:rFonts w:hint="eastAsia"/>
                </w:rPr>
                <w:id w:val="14746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精神障碍患者</w:t>
            </w:r>
          </w:p>
          <w:p>
            <w:pPr>
              <w:jc w:val="left"/>
            </w:pPr>
            <w:sdt>
              <w:sdtPr>
                <w:rPr>
                  <w:rFonts w:hint="eastAsia"/>
                </w:rPr>
                <w:id w:val="147463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无阅读能力（</w:t>
            </w:r>
            <w:r>
              <w:t>文盲，视力</w:t>
            </w:r>
            <w:r>
              <w:rPr>
                <w:rFonts w:hint="eastAsia"/>
              </w:rPr>
              <w:t>障碍，智力障碍</w:t>
            </w:r>
            <w:r>
              <w:t>，意识</w:t>
            </w:r>
            <w:r>
              <w:rPr>
                <w:rFonts w:hint="eastAsia"/>
              </w:rPr>
              <w:t>障碍</w:t>
            </w:r>
            <w:r>
              <w:t>等）</w:t>
            </w:r>
            <w:r>
              <w:rPr>
                <w:rFonts w:hint="eastAsia"/>
              </w:rPr>
              <w:t xml:space="preserve">   </w:t>
            </w:r>
            <w:sdt>
              <w:sdtPr>
                <w:rPr>
                  <w:rFonts w:hint="eastAsia"/>
                </w:rPr>
                <w:id w:val="14746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高龄老人</w:t>
            </w:r>
          </w:p>
          <w:p>
            <w:pPr>
              <w:jc w:val="left"/>
              <w:rPr>
                <w:szCs w:val="21"/>
                <w:u w:val="single"/>
              </w:rPr>
            </w:pPr>
            <w:sdt>
              <w:sdtPr>
                <w:rPr>
                  <w:rFonts w:hint="eastAsia"/>
                </w:rPr>
                <w:id w:val="14746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389" w:type="dxa"/>
            <w:gridSpan w:val="2"/>
            <w:vMerge w:val="continue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7967" w:type="dxa"/>
            <w:gridSpan w:val="8"/>
            <w:vAlign w:val="center"/>
          </w:tcPr>
          <w:p>
            <w:pPr>
              <w:pStyle w:val="14"/>
              <w:numPr>
                <w:ilvl w:val="0"/>
                <w:numId w:val="2"/>
              </w:numPr>
              <w:ind w:firstLineChars="0"/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必须</w:t>
            </w:r>
            <w:r>
              <w:rPr>
                <w:rFonts w:asciiTheme="majorEastAsia" w:hAnsiTheme="majorEastAsia" w:eastAsiaTheme="majorEastAsia"/>
              </w:rPr>
              <w:t>纳入的</w:t>
            </w:r>
            <w:r>
              <w:rPr>
                <w:rFonts w:hint="eastAsia" w:asciiTheme="majorEastAsia" w:hAnsiTheme="majorEastAsia" w:eastAsiaTheme="majorEastAsia"/>
              </w:rPr>
              <w:t>原因</w:t>
            </w:r>
            <w:r>
              <w:rPr>
                <w:rFonts w:asciiTheme="majorEastAsia" w:hAnsiTheme="majorEastAsia" w:eastAsiaTheme="major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免疫疗法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asciiTheme="majorEastAsia" w:hAnsiTheme="majorEastAsia" w:eastAsiaTheme="majorEastAsia"/>
                </w:rPr>
                <w:id w:val="147463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干细胞（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自体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Theme="majorEastAsia" w:hAnsiTheme="majorEastAsia" w:eastAsiaTheme="majorEastAsia"/>
              </w:rPr>
              <w:t>异体</w:t>
            </w:r>
            <w:r>
              <w:rPr>
                <w:rFonts w:hint="eastAsia" w:asciiTheme="majorEastAsia" w:hAnsiTheme="majorEastAsia" w:eastAsiaTheme="majorEastAsia"/>
              </w:rPr>
              <w:t>）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sdt>
              <w:sdtPr>
                <w:rPr>
                  <w:rFonts w:asciiTheme="majorEastAsia" w:hAnsiTheme="majorEastAsia" w:eastAsiaTheme="majorEastAsia"/>
                </w:rPr>
                <w:id w:val="147463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Theme="majorEastAsia" w:hAnsiTheme="majorEastAsia" w:eastAsiaTheme="majorEastAsia"/>
              </w:rPr>
              <w:t>CAR-T</w:t>
            </w:r>
            <w:r>
              <w:rPr>
                <w:rFonts w:hint="eastAsia" w:asciiTheme="majorEastAsia" w:hAnsiTheme="majorEastAsia" w:eastAsiaTheme="majorEastAsia"/>
              </w:rPr>
              <w:t xml:space="preserve">细胞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Theme="majorEastAsia" w:hAnsiTheme="majorEastAsia" w:eastAsiaTheme="majorEastAsia"/>
              </w:rPr>
              <w:t xml:space="preserve">PD-1/PD-L1  </w:t>
            </w:r>
            <w:sdt>
              <w:sdtPr>
                <w:rPr>
                  <w:rFonts w:asciiTheme="majorEastAsia" w:hAnsiTheme="majorEastAsia" w:eastAsiaTheme="majorEastAsia"/>
                </w:rPr>
                <w:id w:val="14746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其他</w:t>
            </w:r>
            <w:r>
              <w:rPr>
                <w:rFonts w:asciiTheme="majorEastAsia" w:hAnsiTheme="majorEastAsia" w:eastAsiaTheme="major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遗传学</w:t>
            </w:r>
            <w:commentRangeStart w:id="9"/>
            <w:r>
              <w:rPr>
                <w:rFonts w:hint="eastAsia" w:asciiTheme="majorEastAsia" w:hAnsiTheme="majorEastAsia" w:eastAsiaTheme="majorEastAsia"/>
              </w:rPr>
              <w:t>内容</w:t>
            </w:r>
            <w:commentRangeEnd w:id="9"/>
            <w:r>
              <w:rPr>
                <w:rStyle w:val="13"/>
              </w:rPr>
              <w:commentReference w:id="9"/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不涉及     </w:t>
            </w:r>
            <w:r>
              <w:rPr>
                <w:rFonts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asciiTheme="majorEastAsia" w:hAnsiTheme="majorEastAsia" w:eastAsiaTheme="majorEastAsia"/>
                </w:rPr>
                <w:id w:val="147463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涉及（具体</w:t>
            </w:r>
            <w:r>
              <w:rPr>
                <w:rFonts w:asciiTheme="majorEastAsia" w:hAnsiTheme="majorEastAsia" w:eastAsiaTheme="majorEastAsia"/>
              </w:rPr>
              <w:t>内容</w:t>
            </w:r>
            <w:r>
              <w:rPr>
                <w:rFonts w:hint="eastAsia" w:asciiTheme="majorEastAsia" w:hAnsiTheme="majorEastAsia" w:eastAsiaTheme="majorEastAsia"/>
              </w:rPr>
              <w:t>：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                        </w:t>
            </w:r>
            <w:r>
              <w:rPr>
                <w:rFonts w:hint="eastAsia" w:asciiTheme="majorEastAsia" w:hAnsiTheme="majorEastAsia" w:eastAsiaTheme="major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高风险</w:t>
            </w:r>
            <w:r>
              <w:rPr>
                <w:rFonts w:asciiTheme="majorEastAsia" w:hAnsiTheme="majorEastAsia" w:eastAsiaTheme="majorEastAsia"/>
              </w:rPr>
              <w:t>的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医疗</w:t>
            </w:r>
            <w:commentRangeStart w:id="10"/>
            <w:r>
              <w:rPr>
                <w:rFonts w:hint="eastAsia" w:asciiTheme="majorEastAsia" w:hAnsiTheme="majorEastAsia" w:eastAsiaTheme="majorEastAsia"/>
              </w:rPr>
              <w:t>新技术</w:t>
            </w:r>
            <w:commentRangeEnd w:id="10"/>
            <w:r>
              <w:rPr>
                <w:rStyle w:val="13"/>
              </w:rPr>
              <w:commentReference w:id="10"/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不涉及</w:t>
            </w:r>
          </w:p>
        </w:tc>
        <w:tc>
          <w:tcPr>
            <w:tcW w:w="7967" w:type="dxa"/>
            <w:gridSpan w:val="8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利用粒子发生装置等大型仪器设备实施毁损式治疗技术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放射性粒子植入治疗技术  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肿瘤热疗治疗技术 </w:t>
            </w:r>
            <w:r>
              <w:rPr>
                <w:rFonts w:asciiTheme="majorEastAsia" w:hAnsiTheme="majorEastAsia" w:eastAsiaTheme="majorEastAsia"/>
              </w:rPr>
              <w:t xml:space="preserve">   </w:t>
            </w:r>
            <w:sdt>
              <w:sdtPr>
                <w:rPr>
                  <w:rFonts w:asciiTheme="majorEastAsia" w:hAnsiTheme="majorEastAsia" w:eastAsiaTheme="majorEastAsia"/>
                </w:rPr>
                <w:id w:val="14746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hint="eastAsia" w:ascii="MS Gothic" w:hAnsi="MS Gothic" w:eastAsia="MS Gothic" w:cstheme="minorBidi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肿瘤冷冻治疗技术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人工智能辅助诊断治疗技术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组织、细胞移植技术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25941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人工心脏植入技术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瘤苗治疗技术 </w:t>
            </w:r>
            <w:r>
              <w:rPr>
                <w:rFonts w:asciiTheme="majorEastAsia" w:hAnsiTheme="majorEastAsia" w:eastAsiaTheme="majorEastAsia"/>
              </w:rPr>
              <w:t xml:space="preserve">           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同种器官移植技术 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变性手术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asciiTheme="majorEastAsia" w:hAnsiTheme="majorEastAsia" w:eastAsiaTheme="majorEastAsia"/>
                </w:rPr>
                <w:id w:val="14746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中枢神经系统手术戒毒   </w:t>
            </w:r>
            <w:r>
              <w:rPr>
                <w:rFonts w:asciiTheme="majorEastAsia" w:hAnsiTheme="majorEastAsia" w:eastAsiaTheme="majorEastAsia"/>
              </w:rPr>
              <w:t xml:space="preserve">    </w:t>
            </w:r>
            <w:sdt>
              <w:sdtPr>
                <w:rPr>
                  <w:rFonts w:asciiTheme="majorEastAsia" w:hAnsiTheme="majorEastAsia" w:eastAsiaTheme="majorEastAsia"/>
                </w:rPr>
                <w:id w:val="14746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基因治疗技术     </w:t>
            </w:r>
            <w:r>
              <w:rPr>
                <w:rFonts w:asciiTheme="majorEastAsia" w:hAnsiTheme="majorEastAsia" w:eastAsiaTheme="majorEastAsia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克隆治疗技术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立体定向手术治疗精神病技术 </w:t>
            </w:r>
            <w:r>
              <w:rPr>
                <w:rFonts w:asciiTheme="majorEastAsia" w:hAnsiTheme="majorEastAsia" w:eastAsiaTheme="majorEastAsia"/>
              </w:rPr>
              <w:t xml:space="preserve">       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4746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异基因干细胞移植技术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asciiTheme="majorEastAsia" w:hAnsiTheme="majorEastAsia" w:eastAsiaTheme="majorEastAsia"/>
                </w:rPr>
                <w:id w:val="1070931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自体干细胞和免疫细胞治疗技术   </w:t>
            </w:r>
            <w:r>
              <w:rPr>
                <w:rFonts w:asciiTheme="majorEastAsia" w:hAnsiTheme="majorEastAsia" w:eastAsiaTheme="majorEastAsia"/>
              </w:rPr>
              <w:t xml:space="preserve">      </w:t>
            </w:r>
            <w:sdt>
              <w:sdtPr>
                <w:rPr>
                  <w:rFonts w:asciiTheme="majorEastAsia" w:hAnsiTheme="majorEastAsia" w:eastAsiaTheme="majorEastAsia"/>
                </w:rPr>
                <w:id w:val="147463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基因芯片诊断和治疗技术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14746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断骨增高手术治疗技术                 </w:t>
            </w:r>
            <w:sdt>
              <w:sdtPr>
                <w:rPr>
                  <w:rFonts w:hint="eastAsia" w:asciiTheme="majorEastAsia" w:hAnsiTheme="majorEastAsia" w:eastAsiaTheme="majorEastAsia"/>
                </w:rPr>
                <w:id w:val="1638073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 xml:space="preserve">异种器官移植技术等    </w:t>
            </w:r>
          </w:p>
          <w:p>
            <w:pPr>
              <w:jc w:val="left"/>
              <w:rPr>
                <w:rFonts w:asciiTheme="majorEastAsia" w:hAnsiTheme="majorEastAsia" w:eastAsiaTheme="majorEastAsia"/>
                <w:u w:val="single"/>
              </w:rPr>
            </w:pPr>
            <w:sdt>
              <w:sdtPr>
                <w:rPr>
                  <w:rFonts w:hint="eastAsia" w:asciiTheme="majorEastAsia" w:hAnsiTheme="majorEastAsia" w:eastAsiaTheme="majorEastAsia"/>
                </w:rPr>
                <w:id w:val="-1373765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Theme="majorEastAsia" w:hAnsiTheme="majorEastAsia" w:eastAsiaTheme="majorEastAsi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Theme="majorEastAsia" w:hAnsiTheme="majorEastAsia" w:eastAsiaTheme="majorEastAsia"/>
              </w:rPr>
              <w:t>其他</w:t>
            </w:r>
            <w:r>
              <w:rPr>
                <w:rFonts w:hint="eastAsia" w:asciiTheme="majorEastAsia" w:hAnsiTheme="majorEastAsia" w:eastAsiaTheme="majorEastAsia"/>
                <w:u w:val="single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9356" w:type="dxa"/>
            <w:gridSpan w:val="10"/>
            <w:shd w:val="clear" w:color="auto" w:fill="auto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真实性申明</w:t>
            </w:r>
            <w:r>
              <w:rPr>
                <w:rFonts w:asciiTheme="majorEastAsia" w:hAnsiTheme="majorEastAsia" w:eastAsiaTheme="majorEastAsia"/>
                <w:b/>
              </w:rPr>
              <w:t>：</w:t>
            </w:r>
            <w:r>
              <w:rPr>
                <w:rFonts w:hint="eastAsia" w:asciiTheme="majorEastAsia" w:hAnsiTheme="majorEastAsia" w:eastAsiaTheme="majorEastAsia"/>
              </w:rPr>
              <w:t>以上内容由</w:t>
            </w:r>
            <w:r>
              <w:rPr>
                <w:rFonts w:asciiTheme="majorEastAsia" w:hAnsiTheme="majorEastAsia" w:eastAsiaTheme="majorEastAsia"/>
              </w:rPr>
              <w:t>本人亲自填写，</w:t>
            </w:r>
            <w:r>
              <w:rPr>
                <w:rFonts w:hint="eastAsia" w:asciiTheme="majorEastAsia" w:hAnsiTheme="majorEastAsia" w:eastAsiaTheme="majorEastAsia"/>
              </w:rPr>
              <w:t>为本次</w:t>
            </w:r>
            <w:r>
              <w:rPr>
                <w:rFonts w:asciiTheme="majorEastAsia" w:hAnsiTheme="majorEastAsia" w:eastAsiaTheme="majorEastAsia"/>
              </w:rPr>
              <w:t>申报</w:t>
            </w:r>
            <w:r>
              <w:rPr>
                <w:rFonts w:hint="eastAsia" w:asciiTheme="majorEastAsia" w:hAnsiTheme="majorEastAsia" w:eastAsiaTheme="majorEastAsia"/>
              </w:rPr>
              <w:t>课题</w:t>
            </w:r>
            <w:r>
              <w:rPr>
                <w:rFonts w:asciiTheme="majorEastAsia" w:hAnsiTheme="majorEastAsia" w:eastAsiaTheme="majorEastAsia"/>
              </w:rPr>
              <w:t>的</w:t>
            </w:r>
            <w:r>
              <w:rPr>
                <w:rFonts w:hint="eastAsia" w:asciiTheme="majorEastAsia" w:hAnsiTheme="majorEastAsia" w:eastAsiaTheme="majorEastAsia"/>
              </w:rPr>
              <w:t>实际内容</w:t>
            </w:r>
            <w:r>
              <w:rPr>
                <w:rFonts w:asciiTheme="majorEastAsia" w:hAnsiTheme="majorEastAsia" w:eastAsiaTheme="majorEastAsia"/>
              </w:rPr>
              <w:t>，若因本人故意隐瞒</w:t>
            </w:r>
            <w:r>
              <w:rPr>
                <w:rFonts w:hint="eastAsia" w:asciiTheme="majorEastAsia" w:hAnsiTheme="majorEastAsia" w:eastAsiaTheme="majorEastAsia"/>
              </w:rPr>
              <w:t>研究</w:t>
            </w:r>
            <w:r>
              <w:rPr>
                <w:rFonts w:asciiTheme="majorEastAsia" w:hAnsiTheme="majorEastAsia" w:eastAsiaTheme="majorEastAsia"/>
              </w:rPr>
              <w:t>内容，</w:t>
            </w:r>
            <w:r>
              <w:rPr>
                <w:rFonts w:hint="eastAsia" w:asciiTheme="majorEastAsia" w:hAnsiTheme="majorEastAsia" w:eastAsiaTheme="majorEastAsia"/>
              </w:rPr>
              <w:t>未按</w:t>
            </w:r>
            <w:r>
              <w:rPr>
                <w:rFonts w:asciiTheme="majorEastAsia" w:hAnsiTheme="majorEastAsia" w:eastAsiaTheme="majorEastAsia"/>
              </w:rPr>
              <w:t>实际情况填写导致立项后伦理审查不通过，后果由本人自己承担</w:t>
            </w:r>
            <w:r>
              <w:rPr>
                <w:rFonts w:hint="eastAsia" w:asciiTheme="majorEastAsia" w:hAnsiTheme="majorEastAsia" w:eastAsiaTheme="majorEastAsia"/>
              </w:rPr>
              <w:t>。</w:t>
            </w:r>
          </w:p>
        </w:tc>
      </w:tr>
    </w:tbl>
    <w:p>
      <w:pPr>
        <w:widowControl/>
        <w:jc w:val="left"/>
        <w:rPr>
          <w:rFonts w:asciiTheme="majorEastAsia" w:hAnsiTheme="majorEastAsia" w:eastAsiaTheme="majorEastAsia"/>
        </w:rPr>
      </w:pPr>
    </w:p>
    <w:p>
      <w:pPr>
        <w:widowControl/>
        <w:ind w:left="-567" w:leftChars="-270" w:firstLine="632" w:firstLineChars="300"/>
        <w:jc w:val="left"/>
        <w:rPr>
          <w:rFonts w:asciiTheme="majorEastAsia" w:hAnsiTheme="majorEastAsia" w:eastAsiaTheme="majorEastAsia"/>
          <w:b/>
        </w:rPr>
      </w:pPr>
      <w:r>
        <w:rPr>
          <w:rFonts w:hint="eastAsia" w:asciiTheme="majorEastAsia" w:hAnsiTheme="majorEastAsia" w:eastAsiaTheme="majorEastAsia"/>
          <w:b/>
        </w:rPr>
        <w:t>二</w:t>
      </w:r>
      <w:r>
        <w:rPr>
          <w:rFonts w:asciiTheme="majorEastAsia" w:hAnsiTheme="majorEastAsia" w:eastAsiaTheme="majorEastAsia"/>
          <w:b/>
        </w:rPr>
        <w:t>、</w:t>
      </w:r>
      <w:r>
        <w:rPr>
          <w:rFonts w:hint="eastAsia" w:asciiTheme="majorEastAsia" w:hAnsiTheme="majorEastAsia" w:eastAsiaTheme="majorEastAsia"/>
          <w:b/>
        </w:rPr>
        <w:t>审查</w:t>
      </w:r>
      <w:r>
        <w:rPr>
          <w:rFonts w:asciiTheme="majorEastAsia" w:hAnsiTheme="majorEastAsia" w:eastAsiaTheme="majorEastAsia"/>
          <w:b/>
        </w:rPr>
        <w:t>决定</w:t>
      </w:r>
      <w:r>
        <w:rPr>
          <w:rFonts w:hint="eastAsia" w:asciiTheme="majorEastAsia" w:hAnsiTheme="majorEastAsia" w:eastAsiaTheme="majorEastAsia"/>
          <w:b/>
        </w:rPr>
        <w:t>及</w:t>
      </w:r>
      <w:r>
        <w:rPr>
          <w:rFonts w:asciiTheme="majorEastAsia" w:hAnsiTheme="majorEastAsia" w:eastAsiaTheme="majorEastAsia"/>
          <w:b/>
        </w:rPr>
        <w:t>意见</w:t>
      </w:r>
    </w:p>
    <w:tbl>
      <w:tblPr>
        <w:tblStyle w:val="10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356" w:type="dxa"/>
            <w:gridSpan w:val="2"/>
            <w:shd w:val="clear" w:color="auto" w:fill="auto"/>
          </w:tcPr>
          <w:p>
            <w:pPr>
              <w:jc w:val="left"/>
              <w:rPr>
                <w:rFonts w:asciiTheme="majorEastAsia" w:hAnsiTheme="majorEastAsia" w:eastAsiaTheme="majorEastAsia"/>
                <w:b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审查</w:t>
            </w:r>
            <w:r>
              <w:rPr>
                <w:rFonts w:asciiTheme="majorEastAsia" w:hAnsiTheme="majorEastAsia" w:eastAsiaTheme="majorEastAsia"/>
                <w:b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9356" w:type="dxa"/>
            <w:gridSpan w:val="2"/>
            <w:vAlign w:val="center"/>
          </w:tcPr>
          <w:p>
            <w:pPr>
              <w:ind w:firstLine="420" w:firstLineChars="200"/>
              <w:jc w:val="left"/>
              <w:rPr>
                <w:rFonts w:asciiTheme="majorEastAsia" w:hAnsiTheme="majorEastAsia" w:eastAsiaTheme="majorEastAsia"/>
                <w:b/>
                <w:bCs/>
              </w:rPr>
            </w:pPr>
            <w:r>
              <w:rPr>
                <w:rFonts w:hint="eastAsia" w:asciiTheme="majorEastAsia" w:hAnsiTheme="majorEastAsia" w:eastAsiaTheme="majorEastAsia"/>
              </w:rPr>
              <w:t>符合伦理预审查的基本要求，请项目负责人在该项目立项后研究开展前正式递交伦理审查材料，以通过伦理审查获取批件。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356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</w:rPr>
            </w:pPr>
            <w:r>
              <w:rPr>
                <w:rFonts w:hint="eastAsia" w:asciiTheme="majorEastAsia" w:hAnsiTheme="majorEastAsia" w:eastAsiaTheme="majorEastAsia"/>
                <w:b/>
              </w:rPr>
              <w:t>审查</w:t>
            </w:r>
            <w:r>
              <w:rPr>
                <w:rFonts w:asciiTheme="majorEastAsia" w:hAnsiTheme="majorEastAsia" w:eastAsiaTheme="majorEastAsia"/>
                <w:b/>
              </w:rPr>
              <w:t>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356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</w:rPr>
            </w:pPr>
            <w:r>
              <w:rPr>
                <w:rFonts w:asciiTheme="majorEastAsia" w:hAnsiTheme="majorEastAsia" w:eastAsiaTheme="majorEastAsia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hint="eastAsia" w:asciiTheme="majorEastAsia" w:hAnsiTheme="majorEastAsia" w:eastAsiaTheme="majorEastAsia"/>
              </w:rPr>
              <w:instrText xml:space="preserve">FORMCHECKBOX</w:instrText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asciiTheme="majorEastAsia" w:hAnsiTheme="majorEastAsia" w:eastAsiaTheme="majorEastAsia"/>
              </w:rPr>
              <w:fldChar w:fldCharType="separate"/>
            </w:r>
            <w:r>
              <w:rPr>
                <w:rFonts w:asciiTheme="majorEastAsia" w:hAnsiTheme="majorEastAsia" w:eastAsiaTheme="majorEastAsia"/>
              </w:rPr>
              <w:fldChar w:fldCharType="end"/>
            </w:r>
            <w:r>
              <w:rPr>
                <w:rFonts w:hint="eastAsia" w:asciiTheme="majorEastAsia" w:hAnsiTheme="majorEastAsia" w:eastAsiaTheme="majorEastAsia"/>
              </w:rPr>
              <w:t>同意</w:t>
            </w:r>
            <w:r>
              <w:rPr>
                <w:rFonts w:asciiTheme="majorEastAsia" w:hAnsiTheme="majorEastAsia" w:eastAsiaTheme="majorEastAsia"/>
              </w:rPr>
              <w:t>申报</w:t>
            </w:r>
            <w:r>
              <w:rPr>
                <w:rFonts w:hint="eastAsia" w:asciiTheme="majorEastAsia" w:hAnsiTheme="majorEastAsia" w:eastAsiaTheme="majorEastAsia"/>
              </w:rPr>
              <w:t xml:space="preserve">  </w:t>
            </w:r>
            <w:r>
              <w:rPr>
                <w:rFonts w:asciiTheme="majorEastAsia" w:hAnsiTheme="majorEastAsia" w:eastAsiaTheme="majorEastAsia"/>
              </w:rPr>
              <w:t xml:space="preserve">              </w:t>
            </w:r>
            <w:r>
              <w:rPr>
                <w:rFonts w:hint="eastAsia" w:asciiTheme="majorEastAsia" w:hAnsiTheme="majorEastAsia" w:eastAsiaTheme="majorEastAsia"/>
              </w:rPr>
              <w:t xml:space="preserve"> </w:t>
            </w:r>
            <w:r>
              <w:rPr>
                <w:rFonts w:asciiTheme="majorEastAsia" w:hAnsiTheme="majorEastAsia" w:eastAsiaTheme="majorEastAsia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hint="eastAsia" w:asciiTheme="majorEastAsia" w:hAnsiTheme="majorEastAsia" w:eastAsiaTheme="majorEastAsia"/>
              </w:rPr>
              <w:instrText xml:space="preserve">FORMCHECKBOX</w:instrText>
            </w:r>
            <w:r>
              <w:rPr>
                <w:rFonts w:asciiTheme="majorEastAsia" w:hAnsiTheme="majorEastAsia" w:eastAsiaTheme="majorEastAsia"/>
              </w:rPr>
              <w:instrText xml:space="preserve"> </w:instrText>
            </w:r>
            <w:r>
              <w:rPr>
                <w:rFonts w:asciiTheme="majorEastAsia" w:hAnsiTheme="majorEastAsia" w:eastAsiaTheme="majorEastAsia"/>
              </w:rPr>
              <w:fldChar w:fldCharType="separate"/>
            </w:r>
            <w:r>
              <w:rPr>
                <w:rFonts w:asciiTheme="majorEastAsia" w:hAnsiTheme="majorEastAsia" w:eastAsiaTheme="majorEastAsia"/>
              </w:rPr>
              <w:fldChar w:fldCharType="end"/>
            </w:r>
            <w:r>
              <w:rPr>
                <w:rFonts w:hint="eastAsia" w:asciiTheme="majorEastAsia" w:hAnsiTheme="majorEastAsia" w:eastAsiaTheme="majorEastAsia"/>
              </w:rPr>
              <w:t>不同意申报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84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伦理</w:t>
            </w:r>
            <w:r>
              <w:rPr>
                <w:rFonts w:asciiTheme="majorEastAsia" w:hAnsiTheme="majorEastAsia" w:eastAsiaTheme="majorEastAsia"/>
              </w:rPr>
              <w:t>委员会</w:t>
            </w:r>
          </w:p>
        </w:tc>
        <w:tc>
          <w:tcPr>
            <w:tcW w:w="751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</w:rPr>
              <w:t>广西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壮族自治区南溪山</w:t>
            </w:r>
            <w:r>
              <w:rPr>
                <w:rFonts w:hint="eastAsia" w:asciiTheme="majorEastAsia" w:hAnsiTheme="majorEastAsia" w:eastAsiaTheme="majorEastAsia"/>
              </w:rPr>
              <w:t>医院</w:t>
            </w:r>
            <w:r>
              <w:rPr>
                <w:rFonts w:hint="eastAsia" w:asciiTheme="majorEastAsia" w:hAnsiTheme="majorEastAsia" w:eastAsiaTheme="majorEastAsia"/>
                <w:lang w:val="en-US" w:eastAsia="zh-CN"/>
              </w:rPr>
              <w:t>医学伦理委员会</w:t>
            </w:r>
            <w:bookmarkEnd w:id="0"/>
            <w:r>
              <w:rPr>
                <w:rFonts w:hint="eastAsia" w:asciiTheme="majorEastAsia" w:hAnsiTheme="majorEastAsia" w:eastAsiaTheme="majorEastAsia"/>
              </w:rPr>
              <w:t>（盖章</w:t>
            </w:r>
            <w:r>
              <w:rPr>
                <w:rFonts w:asciiTheme="majorEastAsia" w:hAnsiTheme="majorEastAsia" w:eastAsiaTheme="major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84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审查日期</w:t>
            </w:r>
          </w:p>
        </w:tc>
        <w:tc>
          <w:tcPr>
            <w:tcW w:w="7513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</w:tbl>
    <w:p>
      <w:pPr>
        <w:jc w:val="left"/>
        <w:rPr>
          <w:sz w:val="18"/>
          <w:szCs w:val="18"/>
        </w:rPr>
      </w:pPr>
    </w:p>
    <w:sectPr>
      <w:headerReference r:id="rId5" w:type="default"/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1-04-29T17:48:41Z" w:initials="A">
    <w:p w14:paraId="51506AC6">
      <w:pPr>
        <w:pStyle w:val="3"/>
        <w:rPr>
          <w:rFonts w:hint="eastAsia" w:eastAsiaTheme="majorEastAsia"/>
          <w:lang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由</w:t>
      </w:r>
      <w:r>
        <w:rPr>
          <w:rFonts w:hint="eastAsia" w:asciiTheme="majorEastAsia" w:hAnsiTheme="majorEastAsia" w:eastAsiaTheme="majorEastAsia"/>
        </w:rPr>
        <w:t>伦理</w:t>
      </w:r>
      <w:r>
        <w:rPr>
          <w:rFonts w:asciiTheme="majorEastAsia" w:hAnsiTheme="majorEastAsia" w:eastAsiaTheme="majorEastAsia"/>
        </w:rPr>
        <w:t>委员会</w:t>
      </w:r>
      <w:r>
        <w:rPr>
          <w:rFonts w:hint="eastAsia" w:asciiTheme="majorEastAsia" w:hAnsiTheme="majorEastAsia" w:eastAsiaTheme="majorEastAsia"/>
        </w:rPr>
        <w:t>填写</w:t>
      </w:r>
      <w:r>
        <w:rPr>
          <w:rFonts w:hint="eastAsia" w:asciiTheme="majorEastAsia" w:hAnsiTheme="majorEastAsia" w:eastAsiaTheme="majorEastAsia"/>
          <w:lang w:eastAsia="zh-CN"/>
        </w:rPr>
        <w:t>。</w:t>
      </w:r>
    </w:p>
  </w:comment>
  <w:comment w:id="1" w:author="Administrator" w:date="2021-04-29T17:49:06Z" w:initials="A">
    <w:p w14:paraId="52DD7891">
      <w:pPr>
        <w:pStyle w:val="3"/>
        <w:rPr>
          <w:rFonts w:hint="eastAsia" w:eastAsiaTheme="minorEastAsia"/>
          <w:lang w:eastAsia="zh-CN"/>
        </w:rPr>
      </w:pPr>
      <w:r>
        <w:rPr>
          <w:rFonts w:hint="eastAsia"/>
        </w:rPr>
        <w:t>项目</w:t>
      </w:r>
      <w:r>
        <w:t>名称须与申请书</w:t>
      </w:r>
      <w:r>
        <w:rPr>
          <w:rFonts w:hint="eastAsia"/>
          <w:lang w:val="en-US" w:eastAsia="zh-CN"/>
        </w:rPr>
        <w:t>或课题名称</w:t>
      </w:r>
      <w:r>
        <w:t>保持一致</w:t>
      </w:r>
      <w:r>
        <w:rPr>
          <w:rFonts w:hint="eastAsia"/>
          <w:lang w:eastAsia="zh-CN"/>
        </w:rPr>
        <w:t>。</w:t>
      </w:r>
    </w:p>
  </w:comment>
  <w:comment w:id="2" w:author="Administrator" w:date="2021-04-29T17:49:34Z" w:initials="A">
    <w:p w14:paraId="720371BD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此处写</w:t>
      </w:r>
      <w:r>
        <w:rPr>
          <w:rFonts w:hint="eastAsia"/>
        </w:rPr>
        <w:t>申报</w:t>
      </w:r>
      <w:r>
        <w:t>课题</w:t>
      </w:r>
      <w:r>
        <w:rPr>
          <w:rFonts w:hint="eastAsia"/>
        </w:rPr>
        <w:t>/基金</w:t>
      </w:r>
      <w:r>
        <w:rPr>
          <w:rFonts w:hint="eastAsia"/>
          <w:lang w:val="en-US" w:eastAsia="zh-CN"/>
        </w:rPr>
        <w:t>类型的名称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如“</w:t>
      </w:r>
      <w:r>
        <w:t>国家自然科学基金</w:t>
      </w:r>
      <w:r>
        <w:rPr>
          <w:rFonts w:hint="eastAsia"/>
          <w:lang w:val="en-US" w:eastAsia="zh-CN"/>
        </w:rPr>
        <w:t>”。</w:t>
      </w:r>
    </w:p>
  </w:comment>
  <w:comment w:id="3" w:author="Windows 用户" w:date="2021-02-18T17:13:00Z" w:initials="W用">
    <w:p w14:paraId="399067F2">
      <w:pPr>
        <w:pStyle w:val="3"/>
      </w:pPr>
      <w:r>
        <w:rPr>
          <w:rFonts w:hint="eastAsia"/>
        </w:rPr>
        <w:t>凡</w:t>
      </w:r>
      <w:r>
        <w:t>涉及药物</w:t>
      </w:r>
      <w:r>
        <w:rPr>
          <w:rFonts w:hint="eastAsia"/>
        </w:rPr>
        <w:t>/器械/制剂</w:t>
      </w:r>
      <w:r>
        <w:t>干预的均为实验性研究，观察性研究为不涉及干预的研究，</w:t>
      </w:r>
      <w:r>
        <w:rPr>
          <w:rFonts w:hint="eastAsia"/>
        </w:rPr>
        <w:t>回顾性观察性</w:t>
      </w:r>
      <w:r>
        <w:t>研究为使用</w:t>
      </w:r>
      <w:r>
        <w:rPr>
          <w:rFonts w:hint="eastAsia"/>
        </w:rPr>
        <w:t>既往</w:t>
      </w:r>
      <w:r>
        <w:t>病例及数据的研究，前瞻性研究为</w:t>
      </w:r>
      <w:r>
        <w:rPr>
          <w:rFonts w:hint="eastAsia"/>
        </w:rPr>
        <w:t>将</w:t>
      </w:r>
      <w:r>
        <w:t>采集新的受试者标本</w:t>
      </w:r>
      <w:r>
        <w:rPr>
          <w:rFonts w:hint="eastAsia"/>
        </w:rPr>
        <w:t>进行各类指标</w:t>
      </w:r>
      <w:r>
        <w:t>观察的研究</w:t>
      </w:r>
      <w:r>
        <w:rPr>
          <w:rFonts w:hint="eastAsia"/>
        </w:rPr>
        <w:t>，</w:t>
      </w:r>
      <w:r>
        <w:t>现况性</w:t>
      </w:r>
      <w:r>
        <w:rPr>
          <w:rFonts w:hint="eastAsia"/>
        </w:rPr>
        <w:t>观察性研究</w:t>
      </w:r>
      <w:r>
        <w:t>也</w:t>
      </w:r>
      <w:r>
        <w:rPr>
          <w:rFonts w:hint="eastAsia"/>
        </w:rPr>
        <w:t>称</w:t>
      </w:r>
      <w:r>
        <w:t>流行病学调查</w:t>
      </w:r>
      <w:r>
        <w:rPr>
          <w:rFonts w:hint="eastAsia"/>
        </w:rPr>
        <w:t>研究</w:t>
      </w:r>
      <w:r>
        <w:t>。</w:t>
      </w:r>
    </w:p>
  </w:comment>
  <w:comment w:id="4" w:author="Windows 用户" w:date="2021-02-18T17:13:00Z" w:initials="W用">
    <w:p w14:paraId="1EF32369">
      <w:pPr>
        <w:pStyle w:val="3"/>
      </w:pPr>
      <w:r>
        <w:rPr>
          <w:rFonts w:hint="eastAsia"/>
        </w:rPr>
        <w:t>若</w:t>
      </w:r>
      <w:r>
        <w:t>同时涉及健康人和患者，则需分别填写样本量</w:t>
      </w:r>
    </w:p>
  </w:comment>
  <w:comment w:id="5" w:author="Windows 用户" w:date="2021-02-18T17:13:00Z" w:initials="W用">
    <w:p w14:paraId="18EE4185">
      <w:pPr>
        <w:pStyle w:val="3"/>
      </w:pPr>
      <w:r>
        <w:rPr>
          <w:rFonts w:hint="eastAsia"/>
          <w:b/>
          <w:color w:val="FF0000"/>
        </w:rPr>
        <w:t>涉及</w:t>
      </w:r>
      <w:r>
        <w:rPr>
          <w:b/>
          <w:color w:val="FF0000"/>
        </w:rPr>
        <w:t>国际合作的项目需获得人类遗传办公室批件方可申报</w:t>
      </w:r>
      <w:r>
        <w:rPr>
          <w:rFonts w:hint="eastAsia"/>
          <w:b/>
          <w:color w:val="FF0000"/>
        </w:rPr>
        <w:t>/开展研究</w:t>
      </w:r>
      <w:r>
        <w:rPr>
          <w:b/>
          <w:color w:val="FF0000"/>
        </w:rPr>
        <w:t>。</w:t>
      </w:r>
    </w:p>
  </w:comment>
  <w:comment w:id="6" w:author="Administrator" w:date="2021-04-29T17:50:41Z" w:initials="A">
    <w:p w14:paraId="78C71943">
      <w:pPr>
        <w:pStyle w:val="3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如不涉及请填“无”</w:t>
      </w:r>
    </w:p>
  </w:comment>
  <w:comment w:id="7" w:author="Windows 用户" w:date="2021-02-24T09:59:00Z" w:initials="W用">
    <w:p w14:paraId="02001C24">
      <w:pPr>
        <w:pStyle w:val="3"/>
        <w:rPr>
          <w:rFonts w:hint="default" w:eastAsiaTheme="minorEastAsia"/>
          <w:lang w:val="en-US" w:eastAsia="zh-CN"/>
        </w:rPr>
      </w:pPr>
      <w:r>
        <w:t>超说明书规定需填写附</w:t>
      </w:r>
      <w:r>
        <w:rPr>
          <w:rFonts w:hint="eastAsia"/>
          <w:lang w:val="en-US" w:eastAsia="zh-CN"/>
        </w:rPr>
        <w:t>表2</w:t>
      </w:r>
    </w:p>
  </w:comment>
  <w:comment w:id="8" w:author="Windows 用户" w:date="2021-02-18T17:13:00Z" w:initials="W用">
    <w:p w14:paraId="5CE45F83">
      <w:pPr>
        <w:pStyle w:val="3"/>
      </w:pPr>
      <w:r>
        <w:rPr>
          <w:rFonts w:hint="eastAsia"/>
        </w:rPr>
        <w:t>若有</w:t>
      </w:r>
      <w:r>
        <w:t>，</w:t>
      </w:r>
      <w:r>
        <w:rPr>
          <w:rFonts w:hint="eastAsia"/>
        </w:rPr>
        <w:t>需在</w:t>
      </w:r>
      <w:r>
        <w:t>任务书中</w:t>
      </w:r>
      <w:r>
        <w:rPr>
          <w:rFonts w:hint="eastAsia"/>
        </w:rPr>
        <w:t>的</w:t>
      </w:r>
      <w:r>
        <w:t>研究背景体现</w:t>
      </w:r>
    </w:p>
  </w:comment>
  <w:comment w:id="9" w:author="Windows 用户" w:date="2021-02-18T17:14:00Z" w:initials="W用">
    <w:p w14:paraId="226B1971">
      <w:pPr>
        <w:pStyle w:val="3"/>
      </w:pPr>
      <w:r>
        <w:rPr>
          <w:rFonts w:hint="eastAsia"/>
        </w:rPr>
        <w:t>遗传学内容</w:t>
      </w:r>
      <w:r>
        <w:t>如：</w:t>
      </w:r>
      <w:r>
        <w:rPr>
          <w:rFonts w:hint="eastAsia"/>
        </w:rPr>
        <w:t>全</w:t>
      </w:r>
      <w:r>
        <w:t>基因</w:t>
      </w:r>
      <w:r>
        <w:rPr>
          <w:rFonts w:hint="eastAsia"/>
        </w:rPr>
        <w:t>组</w:t>
      </w:r>
      <w:r>
        <w:t>测序等</w:t>
      </w:r>
      <w:r>
        <w:rPr>
          <w:rFonts w:hint="eastAsia"/>
        </w:rPr>
        <w:t>，血样</w:t>
      </w:r>
      <w:r>
        <w:t>出境或</w:t>
      </w:r>
      <w:r>
        <w:rPr>
          <w:rFonts w:hint="eastAsia"/>
        </w:rPr>
        <w:t>合作单位</w:t>
      </w:r>
      <w:r>
        <w:t>为中外合资/</w:t>
      </w:r>
      <w:r>
        <w:rPr>
          <w:rFonts w:hint="eastAsia"/>
        </w:rPr>
        <w:t>纯外资</w:t>
      </w:r>
      <w:r>
        <w:t>企业。</w:t>
      </w:r>
    </w:p>
  </w:comment>
  <w:comment w:id="10" w:author="Windows 用户" w:date="2021-02-18T17:14:00Z" w:initials="W用">
    <w:p w14:paraId="743E7589">
      <w:pPr>
        <w:pStyle w:val="3"/>
      </w:pPr>
      <w:r>
        <w:rPr>
          <w:rFonts w:hint="eastAsia"/>
        </w:rPr>
        <w:t>根据</w:t>
      </w:r>
      <w:r>
        <w:t>医疗技术临床应用的</w:t>
      </w:r>
      <w:r>
        <w:rPr>
          <w:rFonts w:hint="eastAsia"/>
        </w:rPr>
        <w:t>相关法规</w:t>
      </w:r>
      <w:r>
        <w:t>，研究者需在申报</w:t>
      </w:r>
      <w:r>
        <w:rPr>
          <w:rFonts w:hint="eastAsia"/>
        </w:rPr>
        <w:t>新技术临床</w:t>
      </w:r>
      <w:r>
        <w:t>应用前</w:t>
      </w:r>
      <w:r>
        <w:rPr>
          <w:rFonts w:hint="eastAsia"/>
        </w:rPr>
        <w:t>进行</w:t>
      </w:r>
      <w:r>
        <w:t>新技术的</w:t>
      </w:r>
      <w:r>
        <w:rPr>
          <w:rFonts w:hint="eastAsia"/>
        </w:rPr>
        <w:t>临床研究</w:t>
      </w:r>
      <w:r>
        <w:t>，若</w:t>
      </w:r>
      <w:r>
        <w:rPr>
          <w:rFonts w:hint="eastAsia"/>
        </w:rPr>
        <w:t>申报</w:t>
      </w:r>
      <w:r>
        <w:t>课题内容涉及</w:t>
      </w:r>
      <w:r>
        <w:rPr>
          <w:rFonts w:hint="eastAsia"/>
        </w:rPr>
        <w:t>新技术</w:t>
      </w:r>
      <w:r>
        <w:t>，应</w:t>
      </w:r>
      <w:r>
        <w:rPr>
          <w:rFonts w:hint="eastAsia"/>
        </w:rPr>
        <w:t>勾选</w:t>
      </w:r>
      <w:r>
        <w:t>对应选项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1506AC6" w15:done="0"/>
  <w15:commentEx w15:paraId="52DD7891" w15:done="0"/>
  <w15:commentEx w15:paraId="720371BD" w15:done="0"/>
  <w15:commentEx w15:paraId="399067F2" w15:done="0"/>
  <w15:commentEx w15:paraId="1EF32369" w15:done="0"/>
  <w15:commentEx w15:paraId="18EE4185" w15:done="0"/>
  <w15:commentEx w15:paraId="78C71943" w15:done="0"/>
  <w15:commentEx w15:paraId="02001C24" w15:done="0"/>
  <w15:commentEx w15:paraId="5CE45F83" w15:done="0"/>
  <w15:commentEx w15:paraId="226B1971" w15:done="0"/>
  <w15:commentEx w15:paraId="743E758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>科研课题申报伦理审查申请及</w:t>
    </w:r>
    <w:r>
      <w:t>审批表</w:t>
    </w:r>
    <w:r>
      <w:rPr>
        <w:rFonts w:hint="eastAsia"/>
        <w:lang w:val="en-US" w:eastAsia="zh-CN"/>
      </w:rPr>
      <w:t xml:space="preserve">                                         </w:t>
    </w:r>
    <w:r>
      <w:rPr>
        <w:rFonts w:hint="default" w:ascii="Times New Roman" w:hAnsi="Times New Roman" w:cs="Times New Roman"/>
        <w:lang w:val="en-US" w:eastAsia="zh-CN"/>
      </w:rPr>
      <w:t xml:space="preserve"> </w:t>
    </w:r>
    <w:r>
      <w:rPr>
        <w:rFonts w:hint="eastAsia" w:ascii="Times New Roman" w:hAnsi="Times New Roman" w:cs="Times New Roman"/>
        <w:lang w:val="en-US" w:eastAsia="zh-CN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23C68"/>
    <w:multiLevelType w:val="multilevel"/>
    <w:tmpl w:val="06E23C68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4461CBE"/>
    <w:multiLevelType w:val="multilevel"/>
    <w:tmpl w:val="64461CBE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xOTUzMTM1YTljZDBkNmM2MmFhNGFlNzQxYTZhZTQifQ=="/>
  </w:docVars>
  <w:rsids>
    <w:rsidRoot w:val="0D290A25"/>
    <w:rsid w:val="001E04CF"/>
    <w:rsid w:val="00294AA4"/>
    <w:rsid w:val="002B58B1"/>
    <w:rsid w:val="00350938"/>
    <w:rsid w:val="00356360"/>
    <w:rsid w:val="004A2A5E"/>
    <w:rsid w:val="004A330E"/>
    <w:rsid w:val="004C0B9C"/>
    <w:rsid w:val="00536B8A"/>
    <w:rsid w:val="005B5916"/>
    <w:rsid w:val="00640B84"/>
    <w:rsid w:val="0066157E"/>
    <w:rsid w:val="00674804"/>
    <w:rsid w:val="006D3E52"/>
    <w:rsid w:val="007356A6"/>
    <w:rsid w:val="00790F93"/>
    <w:rsid w:val="007C481F"/>
    <w:rsid w:val="00865D37"/>
    <w:rsid w:val="008A65D0"/>
    <w:rsid w:val="008C4A5C"/>
    <w:rsid w:val="00904D23"/>
    <w:rsid w:val="00A01716"/>
    <w:rsid w:val="00AA5F6C"/>
    <w:rsid w:val="00AD161E"/>
    <w:rsid w:val="00B06A39"/>
    <w:rsid w:val="00B1195A"/>
    <w:rsid w:val="00B15166"/>
    <w:rsid w:val="00B6128C"/>
    <w:rsid w:val="00BB7BC4"/>
    <w:rsid w:val="00BF2547"/>
    <w:rsid w:val="00C12984"/>
    <w:rsid w:val="00C70275"/>
    <w:rsid w:val="00CB0B12"/>
    <w:rsid w:val="00CD0D41"/>
    <w:rsid w:val="00D14231"/>
    <w:rsid w:val="00D76814"/>
    <w:rsid w:val="00E311A1"/>
    <w:rsid w:val="00E52B48"/>
    <w:rsid w:val="00EB03D1"/>
    <w:rsid w:val="00EF3B23"/>
    <w:rsid w:val="00EF523C"/>
    <w:rsid w:val="00F03AD8"/>
    <w:rsid w:val="00F21EAD"/>
    <w:rsid w:val="03F73ADA"/>
    <w:rsid w:val="062B1417"/>
    <w:rsid w:val="0D290A25"/>
    <w:rsid w:val="0F9F375E"/>
    <w:rsid w:val="10392996"/>
    <w:rsid w:val="10654A8A"/>
    <w:rsid w:val="10FA531A"/>
    <w:rsid w:val="16AC5C99"/>
    <w:rsid w:val="1F560E6E"/>
    <w:rsid w:val="245A426A"/>
    <w:rsid w:val="269A01B2"/>
    <w:rsid w:val="26C15411"/>
    <w:rsid w:val="281B7B23"/>
    <w:rsid w:val="293D1892"/>
    <w:rsid w:val="2C6551EA"/>
    <w:rsid w:val="336C26AB"/>
    <w:rsid w:val="3C7E6605"/>
    <w:rsid w:val="3E051686"/>
    <w:rsid w:val="41F56184"/>
    <w:rsid w:val="4286042B"/>
    <w:rsid w:val="447457AE"/>
    <w:rsid w:val="45720BE9"/>
    <w:rsid w:val="478925A0"/>
    <w:rsid w:val="47B72674"/>
    <w:rsid w:val="492F0376"/>
    <w:rsid w:val="499D0402"/>
    <w:rsid w:val="4C600FB8"/>
    <w:rsid w:val="52CA7EC7"/>
    <w:rsid w:val="57326B02"/>
    <w:rsid w:val="5CCC0084"/>
    <w:rsid w:val="6B823F14"/>
    <w:rsid w:val="6F4B64CF"/>
    <w:rsid w:val="6FF44FD3"/>
    <w:rsid w:val="70D63C8F"/>
    <w:rsid w:val="71E0466D"/>
    <w:rsid w:val="72794BBC"/>
    <w:rsid w:val="736C2C11"/>
    <w:rsid w:val="7BAA1ABA"/>
    <w:rsid w:val="7BE02171"/>
    <w:rsid w:val="7C9C6C4A"/>
    <w:rsid w:val="7F6A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unhideWhenUsed/>
    <w:qFormat/>
    <w:uiPriority w:val="99"/>
    <w:pPr>
      <w:jc w:val="left"/>
    </w:pPr>
    <w:rPr>
      <w:szCs w:val="22"/>
    </w:r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qFormat/>
    <w:uiPriority w:val="0"/>
    <w:rPr>
      <w:b/>
      <w:bCs/>
      <w:szCs w:val="24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1"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1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1"/>
    <w:link w:val="5"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11"/>
    <w:link w:val="3"/>
    <w:qFormat/>
    <w:uiPriority w:val="99"/>
    <w:rPr>
      <w:kern w:val="2"/>
      <w:sz w:val="21"/>
      <w:szCs w:val="22"/>
    </w:rPr>
  </w:style>
  <w:style w:type="character" w:customStyle="1" w:styleId="18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9">
    <w:name w:val="批注主题 Char"/>
    <w:basedOn w:val="17"/>
    <w:link w:val="8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903</Words>
  <Characters>916</Characters>
  <Lines>5</Lines>
  <Paragraphs>3</Paragraphs>
  <TotalTime>2</TotalTime>
  <ScaleCrop>false</ScaleCrop>
  <LinksUpToDate>false</LinksUpToDate>
  <CharactersWithSpaces>1215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2021-02-24T02:16:00Z</dcterms:created>
  <dc:creator>Administrator</dc:creator>
  <cp:lastModifiedBy>tang</cp:lastModifiedBy>
  <dcterms:modified xsi:type="dcterms:W3CDTF">2023-08-09T02:57:11Z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670E4513E09541F3A3BA814DEEA2E91C</vt:lpwstr>
  </property>
</Properties>
</file>